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CBA" w:rsidRDefault="00255CBA">
      <w:pPr>
        <w:pStyle w:val="ConsPlusNormal"/>
        <w:jc w:val="right"/>
        <w:outlineLvl w:val="0"/>
      </w:pPr>
      <w:r>
        <w:t>Приложение N 3</w:t>
      </w:r>
    </w:p>
    <w:p w:rsidR="00255CBA" w:rsidRDefault="00255CBA">
      <w:pPr>
        <w:pStyle w:val="ConsPlusNormal"/>
        <w:jc w:val="right"/>
      </w:pPr>
      <w:r>
        <w:t>к приказу Минэкономразвития России</w:t>
      </w:r>
    </w:p>
    <w:p w:rsidR="00255CBA" w:rsidRDefault="00255CBA">
      <w:pPr>
        <w:pStyle w:val="ConsPlusNormal"/>
        <w:jc w:val="right"/>
      </w:pPr>
      <w:r>
        <w:t>от 18.12.2015 N 953</w:t>
      </w:r>
    </w:p>
    <w:p w:rsidR="00255CBA" w:rsidRDefault="00255CBA">
      <w:pPr>
        <w:pStyle w:val="ConsPlusNormal"/>
        <w:jc w:val="both"/>
      </w:pPr>
    </w:p>
    <w:p w:rsidR="00255CBA" w:rsidRDefault="00255CBA">
      <w:pPr>
        <w:pStyle w:val="ConsPlusTitle"/>
        <w:jc w:val="center"/>
      </w:pPr>
      <w:bookmarkStart w:id="0" w:name="P1202"/>
      <w:bookmarkEnd w:id="0"/>
      <w:r>
        <w:t>ФОРМА ДЕКЛАРАЦИИ ОБ ОБЪЕКТЕ НЕДВИЖИМОСТИ</w:t>
      </w:r>
    </w:p>
    <w:p w:rsidR="00255CBA" w:rsidRDefault="00255CBA">
      <w:pPr>
        <w:pStyle w:val="ConsPlusNormal"/>
        <w:jc w:val="center"/>
      </w:pPr>
    </w:p>
    <w:p w:rsidR="00255CBA" w:rsidRDefault="00255CBA">
      <w:pPr>
        <w:pStyle w:val="ConsPlusNormal"/>
        <w:jc w:val="center"/>
      </w:pPr>
      <w:r>
        <w:t>Список изменяющих документов</w:t>
      </w:r>
    </w:p>
    <w:p w:rsidR="00255CBA" w:rsidRDefault="00255CBA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Минэкономразвития России от 01.11.2016 N 689)</w:t>
      </w:r>
    </w:p>
    <w:p w:rsidR="00255CBA" w:rsidRDefault="00255CB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418"/>
        <w:gridCol w:w="415"/>
        <w:gridCol w:w="5799"/>
        <w:gridCol w:w="1741"/>
      </w:tblGrid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jc w:val="center"/>
            </w:pPr>
            <w:r>
              <w:t>Декларация об объекте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1"/>
            </w:pPr>
            <w:bookmarkStart w:id="1" w:name="P1208"/>
            <w:bookmarkEnd w:id="1"/>
            <w:r>
              <w:t>1. Вид, назначение и наименование объекта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r>
              <w:t>1.1. Вид объекта недвижимости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здание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сооружение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помещение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машино-место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объект незавершенного строительства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единый недвижимый комплекс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r>
              <w:t>1.2. Назначение здания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нежилое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жилое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lastRenderedPageBreak/>
              <w:t>многоквартирный дом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жилое строение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r>
              <w:t>1.3. Назначение помещения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жилое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нежилое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459" w:type="dxa"/>
            <w:gridSpan w:val="2"/>
          </w:tcPr>
          <w:p w:rsidR="00255CBA" w:rsidRDefault="00255CBA">
            <w:pPr>
              <w:pStyle w:val="ConsPlusNormal"/>
            </w:pPr>
          </w:p>
        </w:tc>
        <w:tc>
          <w:tcPr>
            <w:tcW w:w="415" w:type="dxa"/>
          </w:tcPr>
          <w:p w:rsidR="00255CBA" w:rsidRDefault="00255CBA">
            <w:pPr>
              <w:pStyle w:val="ConsPlusNormal"/>
              <w:jc w:val="both"/>
            </w:pPr>
          </w:p>
        </w:tc>
        <w:tc>
          <w:tcPr>
            <w:tcW w:w="7540" w:type="dxa"/>
            <w:gridSpan w:val="2"/>
          </w:tcPr>
          <w:p w:rsidR="00255CBA" w:rsidRDefault="00255CBA">
            <w:pPr>
              <w:pStyle w:val="ConsPlusNormal"/>
              <w:jc w:val="both"/>
            </w:pPr>
            <w:r>
              <w:t>общее имущество в многоквартирном доме</w:t>
            </w:r>
          </w:p>
        </w:tc>
      </w:tr>
      <w:tr w:rsidR="00255CBA">
        <w:tc>
          <w:tcPr>
            <w:tcW w:w="2459" w:type="dxa"/>
            <w:gridSpan w:val="2"/>
          </w:tcPr>
          <w:p w:rsidR="00255CBA" w:rsidRDefault="00255CBA">
            <w:pPr>
              <w:pStyle w:val="ConsPlusNormal"/>
            </w:pPr>
          </w:p>
        </w:tc>
        <w:tc>
          <w:tcPr>
            <w:tcW w:w="415" w:type="dxa"/>
          </w:tcPr>
          <w:p w:rsidR="00255CBA" w:rsidRDefault="00255CBA">
            <w:pPr>
              <w:pStyle w:val="ConsPlusNormal"/>
              <w:jc w:val="both"/>
            </w:pPr>
          </w:p>
        </w:tc>
        <w:tc>
          <w:tcPr>
            <w:tcW w:w="7540" w:type="dxa"/>
            <w:gridSpan w:val="2"/>
          </w:tcPr>
          <w:p w:rsidR="00255CBA" w:rsidRDefault="00255CBA">
            <w:pPr>
              <w:pStyle w:val="ConsPlusNormal"/>
              <w:jc w:val="both"/>
            </w:pPr>
            <w:r>
              <w:t>помещение вспомогательного использования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r>
              <w:t>1.4. Вид жилого помещения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</w:p>
        </w:tc>
        <w:tc>
          <w:tcPr>
            <w:tcW w:w="8373" w:type="dxa"/>
            <w:gridSpan w:val="4"/>
          </w:tcPr>
          <w:p w:rsidR="00255CBA" w:rsidRDefault="00255CBA">
            <w:pPr>
              <w:pStyle w:val="ConsPlusNormal"/>
            </w:pPr>
            <w:r>
              <w:t>квартира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</w:p>
        </w:tc>
        <w:tc>
          <w:tcPr>
            <w:tcW w:w="8373" w:type="dxa"/>
            <w:gridSpan w:val="4"/>
          </w:tcPr>
          <w:p w:rsidR="00255CBA" w:rsidRDefault="00255CBA">
            <w:pPr>
              <w:pStyle w:val="ConsPlusNormal"/>
            </w:pPr>
            <w:r>
              <w:t>комната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жилое помещение специализированного жилищного фонда</w:t>
            </w:r>
          </w:p>
        </w:tc>
        <w:tc>
          <w:tcPr>
            <w:tcW w:w="1741" w:type="dxa"/>
          </w:tcPr>
          <w:p w:rsidR="00255CBA" w:rsidRDefault="00255CBA">
            <w:pPr>
              <w:pStyle w:val="ConsPlusNormal"/>
              <w:jc w:val="both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жилое помещение наемного дома социального использования</w:t>
            </w:r>
          </w:p>
        </w:tc>
        <w:tc>
          <w:tcPr>
            <w:tcW w:w="1741" w:type="dxa"/>
          </w:tcPr>
          <w:p w:rsidR="00255CBA" w:rsidRDefault="00255CBA">
            <w:pPr>
              <w:pStyle w:val="ConsPlusNormal"/>
              <w:jc w:val="both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</w:p>
        </w:tc>
        <w:tc>
          <w:tcPr>
            <w:tcW w:w="6632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жилое помещение наемного дома коммерческого использования</w:t>
            </w:r>
          </w:p>
        </w:tc>
        <w:tc>
          <w:tcPr>
            <w:tcW w:w="1741" w:type="dxa"/>
          </w:tcPr>
          <w:p w:rsidR="00255CBA" w:rsidRDefault="00255CBA">
            <w:pPr>
              <w:pStyle w:val="ConsPlusNormal"/>
              <w:jc w:val="both"/>
            </w:pP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2" w:name="P1268"/>
            <w:bookmarkEnd w:id="2"/>
            <w:r>
              <w:t>1.5. Назначение сооружения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3" w:name="P1269"/>
            <w:bookmarkEnd w:id="3"/>
            <w:r>
              <w:t>1.6. Проектируемое назначение объекта незавершенного строительства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4" w:name="P1270"/>
            <w:bookmarkEnd w:id="4"/>
            <w:r>
              <w:t>1.7. Назначение единого недвижимого комплекса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5" w:name="P1271"/>
            <w:bookmarkEnd w:id="5"/>
            <w:r>
              <w:t>1.8. Наименование объекта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1"/>
            </w:pPr>
            <w:bookmarkStart w:id="6" w:name="P1272"/>
            <w:bookmarkEnd w:id="6"/>
            <w:r>
              <w:t>2. Адрес (местоположение) объекта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lastRenderedPageBreak/>
              <w:t>Субъект Российской Федерации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Муниципальное образование (вид, наименование)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Населенный пункт (тип, наименование)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Наименование некоммерческого объединения граждан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Улица (проспект, переулок)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Номер дома (владения, участка)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Номер корпуса (строения)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Номер квартиры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Номер комнаты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bookmarkStart w:id="7" w:name="P1282"/>
            <w:bookmarkEnd w:id="7"/>
            <w:r>
              <w:t>Иное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1"/>
            </w:pPr>
            <w:bookmarkStart w:id="8" w:name="P1283"/>
            <w:bookmarkEnd w:id="8"/>
            <w:r>
              <w:t>3. Номер кадастрового квартала (кадастровых кварталов), в котором (которых) находится объект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1"/>
            </w:pPr>
            <w:bookmarkStart w:id="9" w:name="P1284"/>
            <w:bookmarkEnd w:id="9"/>
            <w:r>
              <w:t>4. Кадастровый номер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bookmarkStart w:id="10" w:name="P1285"/>
            <w:bookmarkEnd w:id="10"/>
            <w:r>
              <w:t>земельного участка (земельных участков)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помещения (помещений)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здания (сооружения)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квартиры, в которой расположена комната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1"/>
            </w:pPr>
            <w:bookmarkStart w:id="11" w:name="P1289"/>
            <w:bookmarkEnd w:id="11"/>
            <w:r>
              <w:t>5. Описание объекта недвижимости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r>
              <w:t>5.1. Описание здания, помещения, машино-места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lastRenderedPageBreak/>
              <w:t>Площадь (здания, помещения, машино-места) (кв.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Этаж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Количество этажей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Год ввода в эксплуатацию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Год завершения строительства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Материал наружных стен здания</w:t>
            </w: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кирпич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бетон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камень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деревянный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прочий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2041" w:type="dxa"/>
          </w:tcPr>
          <w:p w:rsidR="00255CBA" w:rsidRDefault="00255CBA">
            <w:pPr>
              <w:pStyle w:val="ConsPlusNormal"/>
            </w:pPr>
            <w:r>
              <w:t>смешанный</w:t>
            </w:r>
          </w:p>
        </w:tc>
        <w:tc>
          <w:tcPr>
            <w:tcW w:w="418" w:type="dxa"/>
          </w:tcPr>
          <w:p w:rsidR="00255CBA" w:rsidRDefault="00255CBA">
            <w:pPr>
              <w:pStyle w:val="ConsPlusNormal"/>
            </w:pPr>
          </w:p>
        </w:tc>
        <w:tc>
          <w:tcPr>
            <w:tcW w:w="7955" w:type="dxa"/>
            <w:gridSpan w:val="3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12" w:name="P1316"/>
            <w:bookmarkEnd w:id="12"/>
            <w:r>
              <w:t>5.2. Описание сооружения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Количество этажей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 xml:space="preserve">в том числе </w:t>
            </w:r>
            <w:proofErr w:type="gramStart"/>
            <w:r>
              <w:t>подземных</w:t>
            </w:r>
            <w:proofErr w:type="gramEnd"/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Год ввода в эксплуатацию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Год завершения строительства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Тип и значение основной характеристики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lastRenderedPageBreak/>
              <w:t>протяженность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глубина (глубина залегания)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площадь (кв.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объем (куб.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высота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площадь застройки (кв.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13" w:name="P1328"/>
            <w:bookmarkEnd w:id="13"/>
            <w:r>
              <w:t>5.3. Описание объекта незавершенного строительства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Проектируемое значение основной характеристики объекта незавершенного строительства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протяженность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глубина (глубина залегания)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bookmarkStart w:id="14" w:name="P1332"/>
            <w:bookmarkEnd w:id="14"/>
            <w:r>
              <w:t>площадь (кв.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объем (куб.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высота (м)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площадь застройки (кв. м)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bookmarkStart w:id="15" w:name="P1336"/>
            <w:bookmarkEnd w:id="15"/>
            <w:r>
              <w:t>Степень готовности</w:t>
            </w:r>
            <w:proofErr w:type="gramStart"/>
            <w:r>
              <w:t xml:space="preserve"> (%)</w:t>
            </w:r>
            <w:proofErr w:type="gramEnd"/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  <w:outlineLvl w:val="2"/>
            </w:pPr>
            <w:bookmarkStart w:id="16" w:name="P1337"/>
            <w:bookmarkEnd w:id="16"/>
            <w:r>
              <w:t>5.4. Описание единого недвижимого комплекса</w:t>
            </w:r>
          </w:p>
        </w:tc>
      </w:tr>
      <w:tr w:rsidR="00255CBA">
        <w:tc>
          <w:tcPr>
            <w:tcW w:w="10414" w:type="dxa"/>
            <w:gridSpan w:val="5"/>
          </w:tcPr>
          <w:p w:rsidR="00255CBA" w:rsidRDefault="00255CBA">
            <w:pPr>
              <w:pStyle w:val="ConsPlusNormal"/>
            </w:pPr>
            <w:r>
              <w:t>Кадастровые номера зданий, сооружений, входящих в состав единого недвижимого комплекса</w:t>
            </w:r>
          </w:p>
        </w:tc>
      </w:tr>
    </w:tbl>
    <w:p w:rsidR="00255CBA" w:rsidRDefault="00255CBA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6"/>
        <w:gridCol w:w="397"/>
        <w:gridCol w:w="3493"/>
      </w:tblGrid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1"/>
            </w:pPr>
            <w:bookmarkStart w:id="17" w:name="P1340"/>
            <w:bookmarkEnd w:id="17"/>
            <w:r>
              <w:t xml:space="preserve">6 </w:t>
            </w:r>
            <w:hyperlink w:anchor="P1436" w:history="1">
              <w:r>
                <w:rPr>
                  <w:color w:val="0000FF"/>
                </w:rPr>
                <w:t>&lt;1&gt;</w:t>
              </w:r>
            </w:hyperlink>
            <w:r>
              <w:t xml:space="preserve"> Правообладатель объекта недвижимости (земельного участка, на котором находится здание, сооружение, объект незавершенного строительства)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2"/>
            </w:pPr>
            <w:r>
              <w:lastRenderedPageBreak/>
              <w:t>6.1. Физическое лицо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Фамилия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Имя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Отчество (указывается при наличии)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Страховой номер индивидуального лицевого счета (указывается при наличии)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Вид и номер документа, удостоверяющего личность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Выдан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Адрес постоянного места жительства или преимущественного пребывания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Почтовый индекс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Субъект Российской Федерации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Город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Район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Населенный пункт (село, поселок)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Улица (проспект, переулок)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дома (владения, участка)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корпуса (строения)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квартиры (комнаты)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Адрес электронной почты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2"/>
            </w:pPr>
            <w:r>
              <w:t>6.2. Юридическое лицо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lastRenderedPageBreak/>
              <w:t>Полное наименование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ОГРН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Дата государственной регистрации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ИНН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Страна регистрации (инкорпорации)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Дата регистрации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Регистрационный номер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Почтовый индекс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Почтовый адрес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Субъект Российской Федерации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Город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Район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Населенный пункт (село, поселок)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Улица (проспект, переулок)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дома (владения, участка)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корпуса (строения)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Адрес электронной почты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2"/>
            </w:pPr>
            <w:r>
              <w:t>6.3. Публичное образование</w:t>
            </w:r>
          </w:p>
        </w:tc>
      </w:tr>
      <w:tr w:rsidR="00255CBA">
        <w:tc>
          <w:tcPr>
            <w:tcW w:w="5736" w:type="dxa"/>
          </w:tcPr>
          <w:p w:rsidR="00255CBA" w:rsidRDefault="00255CBA">
            <w:pPr>
              <w:pStyle w:val="ConsPlusNormal"/>
              <w:outlineLvl w:val="3"/>
            </w:pPr>
            <w:r>
              <w:t>6.3.1. Российская Федерация</w:t>
            </w:r>
          </w:p>
        </w:tc>
        <w:tc>
          <w:tcPr>
            <w:tcW w:w="397" w:type="dxa"/>
          </w:tcPr>
          <w:p w:rsidR="00255CBA" w:rsidRDefault="00255CBA">
            <w:pPr>
              <w:pStyle w:val="ConsPlusNormal"/>
            </w:pPr>
          </w:p>
        </w:tc>
        <w:tc>
          <w:tcPr>
            <w:tcW w:w="3493" w:type="dxa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5736" w:type="dxa"/>
          </w:tcPr>
          <w:p w:rsidR="00255CBA" w:rsidRDefault="00255CBA">
            <w:pPr>
              <w:pStyle w:val="ConsPlusNormal"/>
              <w:outlineLvl w:val="3"/>
            </w:pPr>
            <w:r>
              <w:lastRenderedPageBreak/>
              <w:t>6.3.2. Субъект Российской Федерации</w:t>
            </w:r>
          </w:p>
        </w:tc>
        <w:tc>
          <w:tcPr>
            <w:tcW w:w="397" w:type="dxa"/>
          </w:tcPr>
          <w:p w:rsidR="00255CBA" w:rsidRDefault="00255CBA">
            <w:pPr>
              <w:pStyle w:val="ConsPlusNormal"/>
            </w:pPr>
          </w:p>
        </w:tc>
        <w:tc>
          <w:tcPr>
            <w:tcW w:w="3493" w:type="dxa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Полное наименование</w:t>
            </w:r>
          </w:p>
        </w:tc>
      </w:tr>
      <w:tr w:rsidR="00255CBA">
        <w:tc>
          <w:tcPr>
            <w:tcW w:w="5736" w:type="dxa"/>
          </w:tcPr>
          <w:p w:rsidR="00255CBA" w:rsidRDefault="00255CBA">
            <w:pPr>
              <w:pStyle w:val="ConsPlusNormal"/>
              <w:jc w:val="both"/>
              <w:outlineLvl w:val="3"/>
            </w:pPr>
            <w:r>
              <w:t>6.3.3. Муниципальное образование</w:t>
            </w:r>
          </w:p>
        </w:tc>
        <w:tc>
          <w:tcPr>
            <w:tcW w:w="397" w:type="dxa"/>
          </w:tcPr>
          <w:p w:rsidR="00255CBA" w:rsidRDefault="00255CBA">
            <w:pPr>
              <w:pStyle w:val="ConsPlusNormal"/>
            </w:pPr>
          </w:p>
        </w:tc>
        <w:tc>
          <w:tcPr>
            <w:tcW w:w="3493" w:type="dxa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Полное наименование</w:t>
            </w:r>
          </w:p>
        </w:tc>
      </w:tr>
      <w:tr w:rsidR="00255CBA">
        <w:tc>
          <w:tcPr>
            <w:tcW w:w="5736" w:type="dxa"/>
          </w:tcPr>
          <w:p w:rsidR="00255CBA" w:rsidRDefault="00255CBA">
            <w:pPr>
              <w:pStyle w:val="ConsPlusNormal"/>
              <w:jc w:val="both"/>
              <w:outlineLvl w:val="3"/>
            </w:pPr>
            <w:r>
              <w:t>6.3.4. Иностранное государство</w:t>
            </w:r>
          </w:p>
        </w:tc>
        <w:tc>
          <w:tcPr>
            <w:tcW w:w="397" w:type="dxa"/>
          </w:tcPr>
          <w:p w:rsidR="00255CBA" w:rsidRDefault="00255CBA">
            <w:pPr>
              <w:pStyle w:val="ConsPlusNormal"/>
            </w:pPr>
          </w:p>
        </w:tc>
        <w:tc>
          <w:tcPr>
            <w:tcW w:w="3493" w:type="dxa"/>
          </w:tcPr>
          <w:p w:rsidR="00255CBA" w:rsidRDefault="00255CBA">
            <w:pPr>
              <w:pStyle w:val="ConsPlusNormal"/>
            </w:pP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Полное наименование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1"/>
            </w:pPr>
            <w:bookmarkStart w:id="18" w:name="P1393"/>
            <w:bookmarkEnd w:id="18"/>
            <w:r>
              <w:t>7. Сведения о представителе правообладателя объекта недвижимости (земельного участка, на котором расположено здание, сооружение, объект незавершенного строительства)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2"/>
            </w:pPr>
            <w:r>
              <w:t>7.1. Физическое лицо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bookmarkStart w:id="19" w:name="P1395"/>
            <w:bookmarkEnd w:id="19"/>
            <w:r>
              <w:t>Реквизиты документа, подтверждающего полномочия представителя правообладателя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Фамилия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Имя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Отчество (указывается при наличии)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Страховой номер индивидуального лицевого счета (указывается при наличии)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Вид и номер документа, удостоверяющего личность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Выдан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Адрес постоянного места жительства или преимущественного пребывания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Почтовый индекс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Субъект Российской Федерации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lastRenderedPageBreak/>
              <w:t>Город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Район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Населенный пункт (село, поселок)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Улица (проспект, переулок)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дома (владения, участка)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корпуса (строения)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</w:pPr>
            <w:r>
              <w:t>Номер квартиры (комнаты)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Адрес электронной почты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outlineLvl w:val="2"/>
            </w:pPr>
            <w:r>
              <w:t>7.2. Юридическое лицо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Реквизиты документа, подтверждающего полномочия представителя правообладателя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Полное наименование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ОГРН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Дата государственной регистрации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ИНН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Страна регистрации (инкорпорации)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Дата регистрации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Регистрационный номер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Почтовый индекс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Почтовый адрес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lastRenderedPageBreak/>
              <w:t>Субъект Российской Федерации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Город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Район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Населенный пункт (село, поселок)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Улица (проспект, переулок)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jc w:val="both"/>
              <w:outlineLvl w:val="1"/>
            </w:pPr>
            <w:bookmarkStart w:id="20" w:name="P1429"/>
            <w:bookmarkEnd w:id="20"/>
            <w:r>
              <w:t xml:space="preserve">8. Правоустанавливающие, </w:t>
            </w:r>
            <w:proofErr w:type="spellStart"/>
            <w:r>
              <w:t>правоудостоверяющие</w:t>
            </w:r>
            <w:proofErr w:type="spellEnd"/>
            <w:r>
              <w:t xml:space="preserve"> документы на объект недвижимости (земельный участок, на котором расположено здание, сооружение, объект незавершенного строительства)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outlineLvl w:val="1"/>
            </w:pPr>
            <w:bookmarkStart w:id="21" w:name="P1430"/>
            <w:bookmarkEnd w:id="21"/>
            <w:r>
              <w:t>9. Достоверность и полноту сведений, указанных в настоящей декларации, подтверждаю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outlineLvl w:val="1"/>
            </w:pPr>
            <w:bookmarkStart w:id="22" w:name="P1431"/>
            <w:bookmarkEnd w:id="22"/>
            <w:r>
              <w:t xml:space="preserve">10. </w:t>
            </w:r>
            <w:proofErr w:type="gramStart"/>
            <w:r>
              <w:t>Согласие на обработку его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его персональных данных в рамках предоставления органами регистрации прав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</w:t>
            </w:r>
            <w:proofErr w:type="gramEnd"/>
            <w:r>
              <w:t xml:space="preserve"> органом регистрации прав, в целях предоставления государственной услуги, подтверждаю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  <w:outlineLvl w:val="1"/>
            </w:pPr>
            <w:bookmarkStart w:id="23" w:name="P1432"/>
            <w:bookmarkEnd w:id="23"/>
            <w:r>
              <w:t>11. Приложение</w:t>
            </w:r>
          </w:p>
        </w:tc>
      </w:tr>
      <w:tr w:rsidR="00255CBA">
        <w:tc>
          <w:tcPr>
            <w:tcW w:w="9626" w:type="dxa"/>
            <w:gridSpan w:val="3"/>
          </w:tcPr>
          <w:p w:rsidR="00255CBA" w:rsidRDefault="00255CBA">
            <w:pPr>
              <w:pStyle w:val="ConsPlusNormal"/>
            </w:pPr>
            <w:r>
              <w:t>Дата</w:t>
            </w:r>
          </w:p>
        </w:tc>
      </w:tr>
    </w:tbl>
    <w:p w:rsidR="00255CBA" w:rsidRDefault="00255CBA">
      <w:pPr>
        <w:sectPr w:rsidR="00255CB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55CBA" w:rsidRDefault="00255CBA" w:rsidP="007D27C7">
      <w:pPr>
        <w:pStyle w:val="ConsPlusNormal"/>
        <w:jc w:val="both"/>
      </w:pPr>
      <w:r>
        <w:lastRenderedPageBreak/>
        <w:t>--------------------------------</w:t>
      </w:r>
    </w:p>
    <w:p w:rsidR="00255CBA" w:rsidRDefault="00255CBA">
      <w:pPr>
        <w:pStyle w:val="ConsPlusNormal"/>
        <w:ind w:firstLine="540"/>
        <w:jc w:val="both"/>
      </w:pPr>
      <w:bookmarkStart w:id="24" w:name="P1436"/>
      <w:bookmarkEnd w:id="24"/>
      <w:r>
        <w:t>&lt;1</w:t>
      </w:r>
      <w:proofErr w:type="gramStart"/>
      <w:r>
        <w:t>&gt; Е</w:t>
      </w:r>
      <w:proofErr w:type="gramEnd"/>
      <w:r>
        <w:t xml:space="preserve">сли правообладателями являются участники общей собственности, в декларации об объекте недвижимости (далее - Декларация) указываются сведения об одном из них. Сведения об остальных участниках общей собственности приводятся в приложении к Декларации в том же объеме, что и в Декларации. В этом случае в </w:t>
      </w:r>
      <w:hyperlink w:anchor="P1340" w:history="1">
        <w:r>
          <w:rPr>
            <w:color w:val="0000FF"/>
          </w:rPr>
          <w:t>реквизите "6"</w:t>
        </w:r>
      </w:hyperlink>
      <w:r>
        <w:t xml:space="preserve"> указывается "список приведен в приложении на листах". В случае если Декларация оформляется в форме электронного документа, за исключением случая оформления Декларации в отношении машино-места, количество </w:t>
      </w:r>
      <w:hyperlink w:anchor="P1340" w:history="1">
        <w:r>
          <w:rPr>
            <w:color w:val="0000FF"/>
          </w:rPr>
          <w:t>реквизитов "6"</w:t>
        </w:r>
      </w:hyperlink>
      <w:r>
        <w:t xml:space="preserve"> должно соответствовать количеству участников общей долевой собственности. Декларация подписывается всеми участниками общей собственности.</w:t>
      </w:r>
      <w:bookmarkStart w:id="25" w:name="_GoBack"/>
      <w:bookmarkEnd w:id="25"/>
    </w:p>
    <w:sectPr w:rsidR="00255CBA" w:rsidSect="00BB6BA8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BA"/>
    <w:rsid w:val="00255CBA"/>
    <w:rsid w:val="00361DD6"/>
    <w:rsid w:val="007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255C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55C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55C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55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55C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255CB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51298AA4B9E65DC12909A7BAB6E4EB30155B4AB645EB41A3625DB01488524445A35638CA12E9A0AKDY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1032</Words>
  <Characters>5886</Characters>
  <Application>Microsoft Office Word</Application>
  <DocSecurity>0</DocSecurity>
  <Lines>49</Lines>
  <Paragraphs>13</Paragraphs>
  <ScaleCrop>false</ScaleCrop>
  <Company/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Прокопенко Юлия Владимировна</dc:creator>
  <cp:keywords/>
  <dc:description/>
  <cp:lastModifiedBy>Макарова Арина Вячеславовна</cp:lastModifiedBy>
  <cp:revision>2</cp:revision>
  <dcterms:created xsi:type="dcterms:W3CDTF">2016-12-30T11:24:00Z</dcterms:created>
  <dcterms:modified xsi:type="dcterms:W3CDTF">2017-01-06T14:34:00Z</dcterms:modified>
</cp:coreProperties>
</file>